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30CBE" w14:textId="62C64F9D" w:rsidR="00AE2C68" w:rsidRDefault="00000000">
      <w:pPr>
        <w:spacing w:before="35" w:line="434" w:lineRule="auto"/>
        <w:ind w:left="100" w:right="7030"/>
      </w:pPr>
      <w:r>
        <w:t>KEPUTUSAN</w:t>
      </w:r>
      <w:r>
        <w:rPr>
          <w:spacing w:val="-13"/>
        </w:rPr>
        <w:t xml:space="preserve"> </w:t>
      </w:r>
      <w:r w:rsidR="00512A85">
        <w:rPr>
          <w:spacing w:val="-13"/>
        </w:rPr>
        <w:t>WALIKOTA</w:t>
      </w:r>
    </w:p>
    <w:p w14:paraId="344C448E" w14:textId="620FCC51" w:rsidR="00216A9B" w:rsidRDefault="00000000">
      <w:pPr>
        <w:spacing w:before="35" w:line="434" w:lineRule="auto"/>
        <w:ind w:left="100" w:right="7030"/>
      </w:pPr>
      <w:r>
        <w:rPr>
          <w:spacing w:val="-4"/>
        </w:rPr>
        <w:t>202</w:t>
      </w:r>
      <w:r w:rsidR="00903FB6">
        <w:rPr>
          <w:spacing w:val="-4"/>
        </w:rPr>
        <w:t>4</w:t>
      </w:r>
    </w:p>
    <w:p w14:paraId="3C1401DC" w14:textId="1896D35F" w:rsidR="00CA7B7A" w:rsidRDefault="00000000" w:rsidP="00CA7B7A">
      <w:pPr>
        <w:spacing w:line="267" w:lineRule="exact"/>
        <w:ind w:left="100"/>
        <w:rPr>
          <w:spacing w:val="-4"/>
        </w:rPr>
      </w:pPr>
      <w:r>
        <w:t>KEPUTUSAN</w:t>
      </w:r>
      <w:r w:rsidR="003D0D66">
        <w:t xml:space="preserve"> WALIKOTA</w:t>
      </w:r>
      <w:r w:rsidR="00940642">
        <w:t xml:space="preserve">, NOMOR </w:t>
      </w:r>
      <w:r w:rsidR="00530F47">
        <w:t>e-0</w:t>
      </w:r>
      <w:r w:rsidR="00DE10D2">
        <w:t>0</w:t>
      </w:r>
      <w:r w:rsidR="00635A20">
        <w:t>4</w:t>
      </w:r>
      <w:r w:rsidR="005D512F">
        <w:t>1</w:t>
      </w:r>
      <w:r w:rsidR="004265D6">
        <w:t>,</w:t>
      </w:r>
      <w:r w:rsidR="00C46257">
        <w:t xml:space="preserve"> </w:t>
      </w:r>
      <w:r w:rsidR="00940642">
        <w:t>TAHUN 202</w:t>
      </w:r>
      <w:r w:rsidR="00903FB6">
        <w:t>4</w:t>
      </w:r>
      <w:r w:rsidR="00940642">
        <w:t>,</w:t>
      </w:r>
      <w:r w:rsidR="005D512F">
        <w:t>4</w:t>
      </w:r>
      <w:r w:rsidR="00C90E94">
        <w:t xml:space="preserve"> </w:t>
      </w:r>
      <w:r w:rsidR="00940642">
        <w:t>HL</w:t>
      </w:r>
      <w:r w:rsidR="005464DE">
        <w:t>M</w:t>
      </w:r>
      <w:r>
        <w:rPr>
          <w:spacing w:val="-4"/>
        </w:rPr>
        <w:t>.</w:t>
      </w:r>
    </w:p>
    <w:p w14:paraId="63C77E0D" w14:textId="77777777" w:rsidR="005464DE" w:rsidRDefault="005464DE" w:rsidP="00CA7B7A">
      <w:pPr>
        <w:spacing w:line="267" w:lineRule="exact"/>
        <w:ind w:left="100"/>
        <w:rPr>
          <w:spacing w:val="-4"/>
        </w:rPr>
      </w:pPr>
    </w:p>
    <w:p w14:paraId="3C3EC9A3" w14:textId="31F7F952" w:rsidR="00586B85" w:rsidRDefault="00B211D9" w:rsidP="00453448">
      <w:pPr>
        <w:spacing w:line="267" w:lineRule="exact"/>
        <w:ind w:left="100"/>
        <w:jc w:val="both"/>
        <w:rPr>
          <w:spacing w:val="-4"/>
        </w:rPr>
      </w:pPr>
      <w:r>
        <w:rPr>
          <w:spacing w:val="-4"/>
        </w:rPr>
        <w:t>PERUBAHAN KELIMA ATAS KEPUTUSAN WALIKOTA KOTA ADMINISTRASI JAKARTA TIMUR NOMOR e-0092 TAHUN 2023 TENTANG PENUNJUKAN PEJABAT PEMBUAT KOMITMEN PADA UNIT PERANGKAT DAERAH DI LINGKUNGAN KOTA ADMINISTRASI JAKARTA TIMUR TAHUN ANGGARAN 2024</w:t>
      </w:r>
      <w:r w:rsidR="0052593D">
        <w:rPr>
          <w:spacing w:val="-4"/>
        </w:rPr>
        <w:t>.</w:t>
      </w:r>
      <w:r w:rsidR="00586B85">
        <w:rPr>
          <w:spacing w:val="-4"/>
        </w:rPr>
        <w:tab/>
      </w:r>
    </w:p>
    <w:p w14:paraId="5A894AFA" w14:textId="5FAF586E" w:rsidR="00216A9B" w:rsidRDefault="00000000" w:rsidP="003F5664">
      <w:pPr>
        <w:pStyle w:val="BodyText"/>
        <w:tabs>
          <w:tab w:val="left" w:pos="1701"/>
          <w:tab w:val="left" w:pos="2362"/>
        </w:tabs>
        <w:spacing w:before="163" w:line="259" w:lineRule="auto"/>
        <w:ind w:right="351" w:hanging="1844"/>
        <w:jc w:val="both"/>
      </w:pPr>
      <w:r>
        <w:rPr>
          <w:spacing w:val="-2"/>
        </w:rPr>
        <w:t>ABSTRAK</w:t>
      </w:r>
      <w:r>
        <w:tab/>
        <w:t>:</w:t>
      </w:r>
      <w:r>
        <w:rPr>
          <w:spacing w:val="80"/>
        </w:rPr>
        <w:t xml:space="preserve"> </w:t>
      </w:r>
      <w:r>
        <w:t>-</w:t>
      </w:r>
      <w:r>
        <w:tab/>
      </w:r>
      <w:r w:rsidR="00183F67">
        <w:t>Bahwa</w:t>
      </w:r>
      <w:r w:rsidR="00B211D9">
        <w:t xml:space="preserve"> sehubungan dengan Keputusan Gubernur Daerah Khusus Ibukota Jakarta Nomor 308 Tahun 2024, maka keputusan Walikota Kota Administrasi Jakarta Timur Nomor e-0092 Tahun 2023 perlu dilakukan perubahan</w:t>
      </w:r>
      <w:r w:rsidR="0052593D">
        <w:t>.</w:t>
      </w:r>
    </w:p>
    <w:p w14:paraId="600E302F" w14:textId="77777777" w:rsidR="00216A9B" w:rsidRDefault="00216A9B">
      <w:pPr>
        <w:pStyle w:val="BodyText"/>
        <w:spacing w:before="26"/>
        <w:ind w:left="0"/>
      </w:pPr>
    </w:p>
    <w:p w14:paraId="24E15FF0" w14:textId="61BF4646" w:rsidR="00C60FFF" w:rsidRDefault="00552E36" w:rsidP="00C60FFF">
      <w:pPr>
        <w:pStyle w:val="ListParagraph"/>
        <w:numPr>
          <w:ilvl w:val="0"/>
          <w:numId w:val="1"/>
        </w:numPr>
        <w:tabs>
          <w:tab w:val="left" w:pos="2367"/>
        </w:tabs>
        <w:spacing w:line="256" w:lineRule="auto"/>
        <w:ind w:right="186"/>
      </w:pPr>
      <w:r>
        <w:t xml:space="preserve">Dasar hukum Keputusan Walikota ini adalah </w:t>
      </w:r>
      <w:r w:rsidR="00E81FA0">
        <w:t>:</w:t>
      </w:r>
      <w:r w:rsidR="00766B4C">
        <w:t xml:space="preserve"> </w:t>
      </w:r>
      <w:r w:rsidR="004265D6">
        <w:t xml:space="preserve">Undang-Undang Nomor </w:t>
      </w:r>
      <w:r w:rsidR="00C90E94">
        <w:t>2</w:t>
      </w:r>
      <w:r w:rsidR="00B211D9">
        <w:t xml:space="preserve">8 </w:t>
      </w:r>
      <w:r w:rsidR="004265D6">
        <w:t xml:space="preserve">Tahun </w:t>
      </w:r>
      <w:r w:rsidR="00B211D9">
        <w:t>1999; Undang-Undang Nomor 17 Tahun 2003; Undang-Undang Nomor 1 Tahun 2004; Undang-Undang Nomor 15 Tahun 2004; Undang-Undang Nomor 33 Tahun 2004; Undang-Undang Nomor 2 Tahun 2024; Undang-Undang Nomor 23 Tahun 2014 sebagaimana telah beberapa kali diubah terakhir dengan Undang-Undang Nomor 6 Tahun 2023; Undang-Undang Nomor 30 Tahun 2014</w:t>
      </w:r>
      <w:r w:rsidR="00C90E94">
        <w:t>.</w:t>
      </w:r>
    </w:p>
    <w:p w14:paraId="0398751D" w14:textId="77777777" w:rsidR="00B34026" w:rsidRDefault="00B34026" w:rsidP="00B34026">
      <w:pPr>
        <w:pStyle w:val="ListParagraph"/>
        <w:tabs>
          <w:tab w:val="left" w:pos="2367"/>
        </w:tabs>
        <w:spacing w:line="256" w:lineRule="auto"/>
        <w:ind w:right="186" w:firstLine="0"/>
      </w:pPr>
    </w:p>
    <w:p w14:paraId="14660D5E" w14:textId="2710D26D" w:rsidR="00552E36" w:rsidRDefault="00B211D9">
      <w:pPr>
        <w:pStyle w:val="ListParagraph"/>
        <w:numPr>
          <w:ilvl w:val="0"/>
          <w:numId w:val="1"/>
        </w:numPr>
        <w:tabs>
          <w:tab w:val="left" w:pos="2367"/>
        </w:tabs>
        <w:spacing w:line="256" w:lineRule="auto"/>
        <w:ind w:right="186"/>
      </w:pPr>
      <w:r>
        <w:t>Merubah Lampiran Keputusan Walikota Kota Administrasi Jakarta Timur Nomor e-0092 Tahun 2023 Halaman 1 Nomor Urut 1 dan Halaaman 2 Nomor Urut 21</w:t>
      </w:r>
      <w:r w:rsidR="00C60FFF">
        <w:t>.</w:t>
      </w:r>
    </w:p>
    <w:p w14:paraId="2D375043" w14:textId="3E0ED981" w:rsidR="00B211D9" w:rsidRPr="00D73E8B" w:rsidRDefault="00000000" w:rsidP="00B211D9">
      <w:pPr>
        <w:pStyle w:val="BodyText"/>
        <w:tabs>
          <w:tab w:val="left" w:pos="1843"/>
        </w:tabs>
        <w:spacing w:before="166"/>
        <w:ind w:left="1985" w:hanging="1604"/>
        <w:rPr>
          <w:spacing w:val="-2"/>
        </w:rPr>
      </w:pPr>
      <w:r>
        <w:rPr>
          <w:spacing w:val="-2"/>
        </w:rPr>
        <w:t>Catatan</w:t>
      </w:r>
      <w:r>
        <w:tab/>
        <w:t>:</w:t>
      </w:r>
      <w:r>
        <w:rPr>
          <w:spacing w:val="3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Keputusan</w:t>
      </w:r>
      <w:r>
        <w:rPr>
          <w:spacing w:val="-9"/>
        </w:rPr>
        <w:t xml:space="preserve"> </w:t>
      </w:r>
      <w:r w:rsidR="00512A85">
        <w:t xml:space="preserve">Walikota </w:t>
      </w:r>
      <w:r>
        <w:t>ini</w:t>
      </w:r>
      <w:r>
        <w:rPr>
          <w:spacing w:val="-7"/>
        </w:rPr>
        <w:t xml:space="preserve"> </w:t>
      </w:r>
      <w:r>
        <w:t>mulai</w:t>
      </w:r>
      <w:r>
        <w:rPr>
          <w:spacing w:val="-6"/>
        </w:rPr>
        <w:t xml:space="preserve"> </w:t>
      </w:r>
      <w:r>
        <w:t>berlaku</w:t>
      </w:r>
      <w:r>
        <w:rPr>
          <w:spacing w:val="-1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ditetapkan</w:t>
      </w:r>
      <w:r w:rsidR="00903FB6">
        <w:t xml:space="preserve"> </w:t>
      </w:r>
      <w:r w:rsidR="00B211D9">
        <w:t xml:space="preserve">31 Mei </w:t>
      </w:r>
      <w:r w:rsidR="00903FB6">
        <w:t>2024</w:t>
      </w:r>
      <w:r>
        <w:rPr>
          <w:spacing w:val="-2"/>
        </w:rPr>
        <w:t>.</w:t>
      </w:r>
    </w:p>
    <w:p w14:paraId="551039C3" w14:textId="5ABB086C" w:rsidR="00DC0BCB" w:rsidRDefault="00DC0BCB" w:rsidP="00E751B5">
      <w:pPr>
        <w:pStyle w:val="ListParagraph"/>
        <w:numPr>
          <w:ilvl w:val="0"/>
          <w:numId w:val="1"/>
        </w:numPr>
        <w:tabs>
          <w:tab w:val="left" w:pos="2366"/>
        </w:tabs>
        <w:spacing w:before="183"/>
        <w:ind w:left="2366" w:hanging="359"/>
        <w:jc w:val="left"/>
      </w:pPr>
      <w:r>
        <w:t>Lampiran :</w:t>
      </w:r>
      <w:r w:rsidR="00B211D9">
        <w:t xml:space="preserve"> 4 </w:t>
      </w:r>
      <w:r>
        <w:t>Halaman.</w:t>
      </w:r>
    </w:p>
    <w:p w14:paraId="0F066851" w14:textId="14438E5B" w:rsidR="00B211D9" w:rsidRDefault="00B211D9" w:rsidP="00E751B5">
      <w:pPr>
        <w:pStyle w:val="ListParagraph"/>
        <w:numPr>
          <w:ilvl w:val="0"/>
          <w:numId w:val="1"/>
        </w:numPr>
        <w:tabs>
          <w:tab w:val="left" w:pos="2366"/>
        </w:tabs>
        <w:spacing w:before="183"/>
        <w:ind w:left="2366" w:hanging="359"/>
        <w:jc w:val="left"/>
      </w:pPr>
      <w:r>
        <w:t>Dengan adanya Keputusan Walikota Nomor e-0041 Tahun 2024 ini maka Keputusan Walikota e-0092 Tahun 2023 diubah.</w:t>
      </w:r>
    </w:p>
    <w:sectPr w:rsidR="00B211D9">
      <w:type w:val="continuous"/>
      <w:pgSz w:w="11920" w:h="16850"/>
      <w:pgMar w:top="138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60880"/>
    <w:multiLevelType w:val="hybridMultilevel"/>
    <w:tmpl w:val="A5845FD4"/>
    <w:lvl w:ilvl="0" w:tplc="CBF61528">
      <w:numFmt w:val="bullet"/>
      <w:lvlText w:val="-"/>
      <w:lvlJc w:val="left"/>
      <w:pPr>
        <w:ind w:left="23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90ED628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2" w:tplc="7916A00A"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  <w:lvl w:ilvl="3" w:tplc="30D24E22">
      <w:numFmt w:val="bullet"/>
      <w:lvlText w:val="•"/>
      <w:lvlJc w:val="left"/>
      <w:pPr>
        <w:ind w:left="4453" w:hanging="360"/>
      </w:pPr>
      <w:rPr>
        <w:rFonts w:hint="default"/>
        <w:lang w:val="id" w:eastAsia="en-US" w:bidi="ar-SA"/>
      </w:rPr>
    </w:lvl>
    <w:lvl w:ilvl="4" w:tplc="E0A0FF98">
      <w:numFmt w:val="bullet"/>
      <w:lvlText w:val="•"/>
      <w:lvlJc w:val="left"/>
      <w:pPr>
        <w:ind w:left="5151" w:hanging="360"/>
      </w:pPr>
      <w:rPr>
        <w:rFonts w:hint="default"/>
        <w:lang w:val="id" w:eastAsia="en-US" w:bidi="ar-SA"/>
      </w:rPr>
    </w:lvl>
    <w:lvl w:ilvl="5" w:tplc="2F8450A0">
      <w:numFmt w:val="bullet"/>
      <w:lvlText w:val="•"/>
      <w:lvlJc w:val="left"/>
      <w:pPr>
        <w:ind w:left="5849" w:hanging="360"/>
      </w:pPr>
      <w:rPr>
        <w:rFonts w:hint="default"/>
        <w:lang w:val="id" w:eastAsia="en-US" w:bidi="ar-SA"/>
      </w:rPr>
    </w:lvl>
    <w:lvl w:ilvl="6" w:tplc="600E79D2">
      <w:numFmt w:val="bullet"/>
      <w:lvlText w:val="•"/>
      <w:lvlJc w:val="left"/>
      <w:pPr>
        <w:ind w:left="6547" w:hanging="360"/>
      </w:pPr>
      <w:rPr>
        <w:rFonts w:hint="default"/>
        <w:lang w:val="id" w:eastAsia="en-US" w:bidi="ar-SA"/>
      </w:rPr>
    </w:lvl>
    <w:lvl w:ilvl="7" w:tplc="0B446CEE">
      <w:numFmt w:val="bullet"/>
      <w:lvlText w:val="•"/>
      <w:lvlJc w:val="left"/>
      <w:pPr>
        <w:ind w:left="7244" w:hanging="360"/>
      </w:pPr>
      <w:rPr>
        <w:rFonts w:hint="default"/>
        <w:lang w:val="id" w:eastAsia="en-US" w:bidi="ar-SA"/>
      </w:rPr>
    </w:lvl>
    <w:lvl w:ilvl="8" w:tplc="4272779A">
      <w:numFmt w:val="bullet"/>
      <w:lvlText w:val="•"/>
      <w:lvlJc w:val="left"/>
      <w:pPr>
        <w:ind w:left="7942" w:hanging="360"/>
      </w:pPr>
      <w:rPr>
        <w:rFonts w:hint="default"/>
        <w:lang w:val="id" w:eastAsia="en-US" w:bidi="ar-SA"/>
      </w:rPr>
    </w:lvl>
  </w:abstractNum>
  <w:num w:numId="1" w16cid:durableId="177559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A9B"/>
    <w:rsid w:val="00013C5E"/>
    <w:rsid w:val="00046EA9"/>
    <w:rsid w:val="00052E8E"/>
    <w:rsid w:val="000E409C"/>
    <w:rsid w:val="00127BBE"/>
    <w:rsid w:val="00134650"/>
    <w:rsid w:val="00144C87"/>
    <w:rsid w:val="001525AD"/>
    <w:rsid w:val="001527F1"/>
    <w:rsid w:val="00157D64"/>
    <w:rsid w:val="00183F67"/>
    <w:rsid w:val="00184011"/>
    <w:rsid w:val="001B6D3A"/>
    <w:rsid w:val="001C1742"/>
    <w:rsid w:val="00216A9B"/>
    <w:rsid w:val="00237885"/>
    <w:rsid w:val="00245000"/>
    <w:rsid w:val="002505CE"/>
    <w:rsid w:val="00261C06"/>
    <w:rsid w:val="00282A2C"/>
    <w:rsid w:val="002A0859"/>
    <w:rsid w:val="002A3B72"/>
    <w:rsid w:val="002B070B"/>
    <w:rsid w:val="002B5AA0"/>
    <w:rsid w:val="002C59F3"/>
    <w:rsid w:val="00304F94"/>
    <w:rsid w:val="00306CE4"/>
    <w:rsid w:val="003240EE"/>
    <w:rsid w:val="003345B3"/>
    <w:rsid w:val="003D0D66"/>
    <w:rsid w:val="003E2B2F"/>
    <w:rsid w:val="003F5664"/>
    <w:rsid w:val="00410FF1"/>
    <w:rsid w:val="004265D6"/>
    <w:rsid w:val="0045168F"/>
    <w:rsid w:val="00453448"/>
    <w:rsid w:val="00453E3E"/>
    <w:rsid w:val="00474BFE"/>
    <w:rsid w:val="004A7705"/>
    <w:rsid w:val="004C54D7"/>
    <w:rsid w:val="004E0170"/>
    <w:rsid w:val="004F7122"/>
    <w:rsid w:val="005076C0"/>
    <w:rsid w:val="00512A85"/>
    <w:rsid w:val="00513FA8"/>
    <w:rsid w:val="00522446"/>
    <w:rsid w:val="0052593D"/>
    <w:rsid w:val="00526314"/>
    <w:rsid w:val="00530F47"/>
    <w:rsid w:val="00533FE0"/>
    <w:rsid w:val="005447D6"/>
    <w:rsid w:val="005464DE"/>
    <w:rsid w:val="005472A4"/>
    <w:rsid w:val="00552E36"/>
    <w:rsid w:val="00574B00"/>
    <w:rsid w:val="00586B85"/>
    <w:rsid w:val="005D512F"/>
    <w:rsid w:val="005D7004"/>
    <w:rsid w:val="00635A20"/>
    <w:rsid w:val="006A5F90"/>
    <w:rsid w:val="006B163B"/>
    <w:rsid w:val="006D0661"/>
    <w:rsid w:val="006E0F1A"/>
    <w:rsid w:val="00710778"/>
    <w:rsid w:val="00714094"/>
    <w:rsid w:val="007669FA"/>
    <w:rsid w:val="00766B4C"/>
    <w:rsid w:val="007D190E"/>
    <w:rsid w:val="007D3F63"/>
    <w:rsid w:val="007E08D2"/>
    <w:rsid w:val="007F67AD"/>
    <w:rsid w:val="00806A5B"/>
    <w:rsid w:val="00820ECD"/>
    <w:rsid w:val="008523AD"/>
    <w:rsid w:val="00884B5F"/>
    <w:rsid w:val="0089133F"/>
    <w:rsid w:val="008A17A2"/>
    <w:rsid w:val="008D3EDB"/>
    <w:rsid w:val="008F6704"/>
    <w:rsid w:val="00903FB6"/>
    <w:rsid w:val="00910119"/>
    <w:rsid w:val="00920EF6"/>
    <w:rsid w:val="0093370E"/>
    <w:rsid w:val="00940642"/>
    <w:rsid w:val="009E502D"/>
    <w:rsid w:val="00A475AA"/>
    <w:rsid w:val="00A75079"/>
    <w:rsid w:val="00A90200"/>
    <w:rsid w:val="00A97904"/>
    <w:rsid w:val="00AA2724"/>
    <w:rsid w:val="00AA4598"/>
    <w:rsid w:val="00AB4C63"/>
    <w:rsid w:val="00AD3205"/>
    <w:rsid w:val="00AD4235"/>
    <w:rsid w:val="00AE2C68"/>
    <w:rsid w:val="00AF62AC"/>
    <w:rsid w:val="00B00B00"/>
    <w:rsid w:val="00B121F0"/>
    <w:rsid w:val="00B211D9"/>
    <w:rsid w:val="00B25FA7"/>
    <w:rsid w:val="00B300A3"/>
    <w:rsid w:val="00B34026"/>
    <w:rsid w:val="00B349C0"/>
    <w:rsid w:val="00B912C8"/>
    <w:rsid w:val="00B917E4"/>
    <w:rsid w:val="00BB503E"/>
    <w:rsid w:val="00C0198C"/>
    <w:rsid w:val="00C44A34"/>
    <w:rsid w:val="00C46257"/>
    <w:rsid w:val="00C60FFF"/>
    <w:rsid w:val="00C90E94"/>
    <w:rsid w:val="00C94F96"/>
    <w:rsid w:val="00CA7B7A"/>
    <w:rsid w:val="00CC60FF"/>
    <w:rsid w:val="00CF2129"/>
    <w:rsid w:val="00D01962"/>
    <w:rsid w:val="00D04DEF"/>
    <w:rsid w:val="00D137C3"/>
    <w:rsid w:val="00D56F4F"/>
    <w:rsid w:val="00D573D7"/>
    <w:rsid w:val="00D57CF4"/>
    <w:rsid w:val="00D62F6B"/>
    <w:rsid w:val="00D63790"/>
    <w:rsid w:val="00D73E8B"/>
    <w:rsid w:val="00DC0BCB"/>
    <w:rsid w:val="00DE0DA7"/>
    <w:rsid w:val="00DE10D2"/>
    <w:rsid w:val="00E056F3"/>
    <w:rsid w:val="00E06037"/>
    <w:rsid w:val="00E53299"/>
    <w:rsid w:val="00E56472"/>
    <w:rsid w:val="00E66C07"/>
    <w:rsid w:val="00E71D5E"/>
    <w:rsid w:val="00E751B5"/>
    <w:rsid w:val="00E81FA0"/>
    <w:rsid w:val="00E93410"/>
    <w:rsid w:val="00EA347F"/>
    <w:rsid w:val="00ED1DB7"/>
    <w:rsid w:val="00F01CE4"/>
    <w:rsid w:val="00F10D38"/>
    <w:rsid w:val="00F2526C"/>
    <w:rsid w:val="00F503D9"/>
    <w:rsid w:val="00F90EBE"/>
    <w:rsid w:val="00F92D41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85A7"/>
  <w15:docId w15:val="{3C52F705-3245-4FB9-9CB3-745A664A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67"/>
    </w:pPr>
  </w:style>
  <w:style w:type="paragraph" w:styleId="ListParagraph">
    <w:name w:val="List Paragraph"/>
    <w:basedOn w:val="Normal"/>
    <w:uiPriority w:val="1"/>
    <w:qFormat/>
    <w:pPr>
      <w:ind w:left="236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 Hadi Saputra</dc:creator>
  <cp:lastModifiedBy>LENOVO</cp:lastModifiedBy>
  <cp:revision>67</cp:revision>
  <dcterms:created xsi:type="dcterms:W3CDTF">2024-07-09T02:46:00Z</dcterms:created>
  <dcterms:modified xsi:type="dcterms:W3CDTF">2024-07-18T03:03:00Z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www.ilovepdf.com</vt:lpwstr>
  </property>
</Properties>
</file>